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D8AC5" w14:textId="141302BA" w:rsidR="0007041B" w:rsidRPr="00A50C1E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0C1E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A50C1E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A50C1E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0C1E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A50C1E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A50C1E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A50C1E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B0552F8" w14:textId="7D612EAE" w:rsidR="007E461B" w:rsidRPr="00A50C1E" w:rsidRDefault="00554A2D" w:rsidP="007E461B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32"/>
          <w:szCs w:val="32"/>
        </w:rPr>
      </w:pPr>
      <w:r w:rsidRPr="00A50C1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FF128B" w:rsidRPr="00A50C1E">
        <w:rPr>
          <w:rFonts w:ascii="TH SarabunPSK" w:hAnsi="TH SarabunPSK" w:cs="TH SarabunPSK"/>
          <w:b/>
          <w:bCs/>
          <w:sz w:val="32"/>
          <w:szCs w:val="32"/>
        </w:rPr>
        <w:t>C</w:t>
      </w:r>
      <w:r w:rsidR="005C177A" w:rsidRPr="00A50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4650C" w:rsidRPr="0024650C">
        <w:rPr>
          <w:rFonts w:ascii="TH SarabunPSK" w:hAnsi="TH SarabunPSK" w:cs="TH SarabunPSK"/>
          <w:b/>
          <w:bCs/>
          <w:sz w:val="32"/>
          <w:szCs w:val="32"/>
          <w:cs/>
        </w:rPr>
        <w:t>เพิ่มจำนวนครูที่มีคุณวุฒิ รวมถึงการดำเนินการผ่านความร่วมมือระหว่างประเทศในการฝึกอบรมครูในประเทศกำลังพัฒนา โดยเฉพาะ</w:t>
      </w:r>
      <w:r w:rsidR="0024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65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65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4650C" w:rsidRPr="0024650C">
        <w:rPr>
          <w:rFonts w:ascii="TH SarabunPSK" w:hAnsi="TH SarabunPSK" w:cs="TH SarabunPSK"/>
          <w:b/>
          <w:bCs/>
          <w:sz w:val="32"/>
          <w:szCs w:val="32"/>
          <w:cs/>
        </w:rPr>
        <w:t>อย่างยิ่งในประเทศพัฒนาน้อยที่สุด และรัฐกำลังพัฒนาที่เป็นเกาะขนาดเล็ก ภายในปี พ.ศ. 2573</w:t>
      </w:r>
    </w:p>
    <w:p w14:paraId="337EE33C" w14:textId="77777777" w:rsidR="00FF128B" w:rsidRPr="00A50C1E" w:rsidRDefault="00FF128B" w:rsidP="007E461B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0"/>
        <w:gridCol w:w="1069"/>
        <w:gridCol w:w="4662"/>
        <w:gridCol w:w="4958"/>
        <w:gridCol w:w="1686"/>
        <w:gridCol w:w="1290"/>
      </w:tblGrid>
      <w:tr w:rsidR="0033275F" w:rsidRPr="00A50C1E" w14:paraId="0026A15D" w14:textId="77777777" w:rsidTr="00800685">
        <w:trPr>
          <w:tblHeader/>
        </w:trPr>
        <w:tc>
          <w:tcPr>
            <w:tcW w:w="490" w:type="dxa"/>
          </w:tcPr>
          <w:p w14:paraId="11444916" w14:textId="77777777" w:rsidR="0033275F" w:rsidRPr="00A50C1E" w:rsidRDefault="0033275F" w:rsidP="0033275F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33275F" w:rsidRPr="00A50C1E" w:rsidRDefault="0033275F" w:rsidP="0033275F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2" w:type="dxa"/>
          </w:tcPr>
          <w:p w14:paraId="239C01CB" w14:textId="77777777" w:rsidR="0033275F" w:rsidRPr="00A50C1E" w:rsidRDefault="0033275F" w:rsidP="0033275F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58" w:type="dxa"/>
          </w:tcPr>
          <w:p w14:paraId="32FD8849" w14:textId="6949E5B6" w:rsidR="0033275F" w:rsidRPr="00A50C1E" w:rsidRDefault="0033275F" w:rsidP="0033275F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6" w:type="dxa"/>
          </w:tcPr>
          <w:p w14:paraId="4362338F" w14:textId="77777777" w:rsidR="0033275F" w:rsidRPr="00A50C1E" w:rsidRDefault="0033275F" w:rsidP="0033275F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90" w:type="dxa"/>
          </w:tcPr>
          <w:p w14:paraId="2960C307" w14:textId="2B29488D" w:rsidR="0033275F" w:rsidRPr="00A50C1E" w:rsidRDefault="0033275F" w:rsidP="0033275F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A50C1E" w:rsidRPr="00A50C1E" w14:paraId="250BF8FA" w14:textId="77777777" w:rsidTr="00A50C1E">
        <w:tc>
          <w:tcPr>
            <w:tcW w:w="490" w:type="dxa"/>
          </w:tcPr>
          <w:p w14:paraId="65091AA4" w14:textId="715AAEDB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9" w:type="dxa"/>
          </w:tcPr>
          <w:p w14:paraId="4E5373DA" w14:textId="69FB25B9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729043F0" w14:textId="4A46AA88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โครงการเสริมสร้างศักยภาพการปฏิบัติงานของบุคลากรสำนักงานศึกษาธิการจังหวัดเพชรบูรณ์</w:t>
            </w:r>
          </w:p>
        </w:tc>
        <w:tc>
          <w:tcPr>
            <w:tcW w:w="4958" w:type="dxa"/>
          </w:tcPr>
          <w:p w14:paraId="238B54E9" w14:textId="79C8C742" w:rsidR="00A50C1E" w:rsidRPr="00A50C1E" w:rsidRDefault="00A50C1E" w:rsidP="00503B2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ผู้บริหาร  ข้าราชการ  บุคลากรสำนักงานศึกษาธิการจังหวัดและลูกจ้าง ได้เข้าร่วมกิจกรรมตามโครงการ </w:t>
            </w:r>
          </w:p>
        </w:tc>
        <w:tc>
          <w:tcPr>
            <w:tcW w:w="1686" w:type="dxa"/>
          </w:tcPr>
          <w:p w14:paraId="334538E6" w14:textId="7B10B535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40,000</w:t>
            </w:r>
          </w:p>
        </w:tc>
        <w:tc>
          <w:tcPr>
            <w:tcW w:w="1290" w:type="dxa"/>
          </w:tcPr>
          <w:p w14:paraId="01A4A99F" w14:textId="69D10BE8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A50C1E" w:rsidRPr="00A50C1E" w14:paraId="0CA27439" w14:textId="77777777" w:rsidTr="00A50C1E">
        <w:tc>
          <w:tcPr>
            <w:tcW w:w="490" w:type="dxa"/>
          </w:tcPr>
          <w:p w14:paraId="575B5BD9" w14:textId="3EF30AD5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9" w:type="dxa"/>
          </w:tcPr>
          <w:p w14:paraId="487E8FB4" w14:textId="05ED3E2A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3A5BC03C" w14:textId="4FD1D2C7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โครงการการพัฒนาการอ่านการเขียนภาษาไทยโดยใช้กระบวนการ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Brain Based Learning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by Interactive Notebook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สำหรับครูผู้สอนภาษาไทยชั้นประถมศึกษาปีที่ 1-3</w:t>
            </w:r>
          </w:p>
        </w:tc>
        <w:tc>
          <w:tcPr>
            <w:tcW w:w="4958" w:type="dxa"/>
          </w:tcPr>
          <w:p w14:paraId="6CEAA173" w14:textId="3F8FEC18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ครูผู้สอนกลุ่มสาระการเรียนรู้ภาษาไทยระดับประถมศึกษาปีที่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1-3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จำนวน 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300  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คน  ได้รับการพัฒนาทักษะการอ่านการเขียนภาษาไทยโดยใช้กระบวนการ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Brain Based Learning by Interactive Notebook</w:t>
            </w:r>
          </w:p>
        </w:tc>
        <w:tc>
          <w:tcPr>
            <w:tcW w:w="1686" w:type="dxa"/>
          </w:tcPr>
          <w:p w14:paraId="0040A8F3" w14:textId="0F61195B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16,500</w:t>
            </w:r>
          </w:p>
        </w:tc>
        <w:tc>
          <w:tcPr>
            <w:tcW w:w="1290" w:type="dxa"/>
          </w:tcPr>
          <w:p w14:paraId="4B9E229B" w14:textId="1B167A39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085899B9" w14:textId="77777777" w:rsidTr="00A50C1E">
        <w:tc>
          <w:tcPr>
            <w:tcW w:w="490" w:type="dxa"/>
          </w:tcPr>
          <w:p w14:paraId="4F515D63" w14:textId="0CF37036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9" w:type="dxa"/>
          </w:tcPr>
          <w:p w14:paraId="0F760E66" w14:textId="240EBF16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3F131527" w14:textId="7DF33302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พัฒนาความฉลาดรู้เรื่องการอ่านและความฉลาดรู้เรื่องคณิตศาสตร์สำหรับนักเรียนชั้นมัธยมศึกษาตอนต้นเพื่อเตรียมความพร้อมรับการประเมินระดับนานาชาติ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PISA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2022</w:t>
            </w:r>
          </w:p>
        </w:tc>
        <w:tc>
          <w:tcPr>
            <w:tcW w:w="4958" w:type="dxa"/>
          </w:tcPr>
          <w:p w14:paraId="5A1F588D" w14:textId="75F8C504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ครูผู้สอนกลุ่มสาระการเรียนรู้ภาษาไทยระดับมัธยมศึกษาตอนต้นจำนวน 43  คน กลุ่มสาระการเรียนรู้ภาษาไทย  คณิตศาสตร์ วิทยาศาสตร์ และครูผู้สอนคอมพิวเตอร์ได้รับการพัฒนาความฉลาดรู้เรื่องการอ่าน ความฉลาดรู้เรื่องคณิตศาสตร์และความฉลาดรู้เรื่องวิทยาศาสตร์สำหรับนักเรียนชั้นมัธยมศึกษาตอนต้นเพื่อเตรียมความพร้อมรับการประเมินระดับนานาชาติ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PISA 2022  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ได้รับความรู้การใช้ระบบ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PISA –Style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ยกระดับการจัดการเรียนการสอนให้มีประสิทธิภาพโดยการจัดทำหน่วยการเรียนรู้ที่สอดคล้องกับสมรรถนะและทักษะแห่งอนาคต   </w:t>
            </w:r>
          </w:p>
        </w:tc>
        <w:tc>
          <w:tcPr>
            <w:tcW w:w="1686" w:type="dxa"/>
          </w:tcPr>
          <w:p w14:paraId="7F94FBD3" w14:textId="63AB1CDE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14,200</w:t>
            </w:r>
          </w:p>
        </w:tc>
        <w:tc>
          <w:tcPr>
            <w:tcW w:w="1290" w:type="dxa"/>
          </w:tcPr>
          <w:p w14:paraId="118DCF5B" w14:textId="367F5893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399BEF11" w14:textId="77777777" w:rsidTr="00A50C1E">
        <w:tc>
          <w:tcPr>
            <w:tcW w:w="490" w:type="dxa"/>
          </w:tcPr>
          <w:p w14:paraId="5D9C08B1" w14:textId="7224917E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1069" w:type="dxa"/>
          </w:tcPr>
          <w:p w14:paraId="46065447" w14:textId="080571BA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7BDC09CC" w14:textId="0A9C355F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โครงการส่งเสริมการจัดการเรียนรู้เชิงรุก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Active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Learning)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ฐานสมรรถนะทางวิทยาศาสตร์</w:t>
            </w:r>
          </w:p>
        </w:tc>
        <w:tc>
          <w:tcPr>
            <w:tcW w:w="4958" w:type="dxa"/>
          </w:tcPr>
          <w:p w14:paraId="18D627DD" w14:textId="77777777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 ครูผู้สอนสามารถจัดการเรียนรู้เชิงรุกฐานสมรรถนะทางวิทยาศาสตร์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Scientific Competencies)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ได้อย่างมีประสิทธิภาพ </w:t>
            </w:r>
          </w:p>
          <w:p w14:paraId="6AC41B68" w14:textId="77777777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2. ครูผู้สอนวิทยาศาสตร์ ใช้ระบบ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PISA Style Online Testing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และนำผลการทดสอบจากระบบ มาวิเคราะห์และจัดการเรียนรู้ได้อย่างมีประสิทธิภาพ</w:t>
            </w:r>
          </w:p>
          <w:p w14:paraId="137CB63A" w14:textId="77777777" w:rsidR="00A66014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3. ครูผู้สอนวิทยาศาสตร์ มีผลการปฏิบัติงาน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Best practice)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ร่วมแลกเปลี่ยนเรียนรู้รวบรวมเป็นต้นแบบของสำนักงานเขตพื้นที่การศึกษาประถมศึกษาเพชรบูรณ์ </w:t>
            </w:r>
          </w:p>
          <w:p w14:paraId="4370C76D" w14:textId="4830CEDC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เขต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86" w:type="dxa"/>
          </w:tcPr>
          <w:p w14:paraId="589F853A" w14:textId="562CAAAB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16,400</w:t>
            </w:r>
          </w:p>
        </w:tc>
        <w:tc>
          <w:tcPr>
            <w:tcW w:w="1290" w:type="dxa"/>
          </w:tcPr>
          <w:p w14:paraId="7AC6D9BC" w14:textId="14F4E9EA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39775C67" w14:textId="77777777" w:rsidTr="00A50C1E">
        <w:tc>
          <w:tcPr>
            <w:tcW w:w="490" w:type="dxa"/>
          </w:tcPr>
          <w:p w14:paraId="7D1D333C" w14:textId="7FEE92B8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9" w:type="dxa"/>
          </w:tcPr>
          <w:p w14:paraId="6443775C" w14:textId="64C5817C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0B46FA4A" w14:textId="25B8296C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โครงการการขับเคลื่อนหลักสูตรสถานศึกษาฐานสมรรถนะเพื่อพัฒนาสมรรถนะผู้เรียน ปีงบประมาณ 2565</w:t>
            </w:r>
          </w:p>
        </w:tc>
        <w:tc>
          <w:tcPr>
            <w:tcW w:w="4958" w:type="dxa"/>
          </w:tcPr>
          <w:p w14:paraId="058FA2C7" w14:textId="77777777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1. ผู้บริหารและครูผู้สอนของโรงเรียนกลุ่มเป้าหมาย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แห่ง มีความรู้ความเข้าใจในการสร้างและพัฒนาหลักสูตรสถานศึกษาฐานสมรรถนะ</w:t>
            </w:r>
          </w:p>
          <w:p w14:paraId="3CFC91A5" w14:textId="72647173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2. สถานศึกษากลุ่มเป้าหมาย มีการเตรียมความพร้อมด้านหลักสูตรสถานศึกษาฐานสมรรถนะตามบริบทของสถานศึกษาครบถ้วน ร้อยละ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 </w:t>
            </w:r>
          </w:p>
        </w:tc>
        <w:tc>
          <w:tcPr>
            <w:tcW w:w="1686" w:type="dxa"/>
          </w:tcPr>
          <w:p w14:paraId="406C3996" w14:textId="53B8A5E3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39,800</w:t>
            </w:r>
          </w:p>
        </w:tc>
        <w:tc>
          <w:tcPr>
            <w:tcW w:w="1290" w:type="dxa"/>
          </w:tcPr>
          <w:p w14:paraId="12EA16BF" w14:textId="12BE6AAF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0D002C3B" w14:textId="77777777" w:rsidTr="00A50C1E">
        <w:tc>
          <w:tcPr>
            <w:tcW w:w="490" w:type="dxa"/>
          </w:tcPr>
          <w:p w14:paraId="5DC16327" w14:textId="7E7F9819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69" w:type="dxa"/>
          </w:tcPr>
          <w:p w14:paraId="5F05B31F" w14:textId="53E8B3D4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78B591F0" w14:textId="2519D8A5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โครงการส่งเสริมการจัดการเรียนรู้เชิงรุก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Active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Learning)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สู่การเปลี่ยนครูเป็นโค้ช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Coach)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เพื่อเสริมสร้างสมรรถนะและทักษะผู้เรียนในศตวรรษที่ 21 (3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R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8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C)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58" w:type="dxa"/>
          </w:tcPr>
          <w:p w14:paraId="373CCDE6" w14:textId="77777777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1.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สร้างการรับรู้ให้กับครูในสถานศึกษาการออกแบบการจัดการเรียนรู้เชิงรุก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Active Learning)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การเปลี่ยนครูเป็นโค้ช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Coach)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การวัดและประเมินผลเพื่อการเสริมสร้างสมรรถนะและทักษะผู้เรียนในศตวรรษที่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21 </w:t>
            </w:r>
          </w:p>
          <w:p w14:paraId="32B3B20B" w14:textId="77777777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 กำกับ ติดตาม การดำเนินงานของสถานศึกษา การออกแบบการจัดการเรียนรู้เชิงรุก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Active Learning)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การเปลี่ยนครูเป็นโค้ช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Coach)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การวัดและประเมินผลเพื่อการเสริมสร้างสมรรถนะและทักษะผู้เรียนในศตวรรษที่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  <w:p w14:paraId="68AC90AE" w14:textId="32C22065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3.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แลกเปลี่ยนเรียนรู้ผลการดำเนินงาน</w:t>
            </w:r>
          </w:p>
        </w:tc>
        <w:tc>
          <w:tcPr>
            <w:tcW w:w="1686" w:type="dxa"/>
          </w:tcPr>
          <w:p w14:paraId="3F376403" w14:textId="6BDF0B01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      30,700 </w:t>
            </w:r>
          </w:p>
        </w:tc>
        <w:tc>
          <w:tcPr>
            <w:tcW w:w="1290" w:type="dxa"/>
          </w:tcPr>
          <w:p w14:paraId="4B04AA25" w14:textId="2E0F89A7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62549855" w14:textId="77777777" w:rsidTr="00A50C1E">
        <w:tc>
          <w:tcPr>
            <w:tcW w:w="490" w:type="dxa"/>
          </w:tcPr>
          <w:p w14:paraId="69FA72C9" w14:textId="7FFAEFA3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69" w:type="dxa"/>
          </w:tcPr>
          <w:p w14:paraId="48127BF6" w14:textId="21479BE4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082A5846" w14:textId="176BA2AF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โครงการพัฒนาและยกระดับความรู้ครูผู้สอนภาษาอังกฤษโดยใช้ระดับการพัฒนาทางด้านภาษา (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CEFR)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และพัฒนาการสอนภาษาอังกฤษเพื่อการสื่อสาร</w:t>
            </w:r>
          </w:p>
        </w:tc>
        <w:tc>
          <w:tcPr>
            <w:tcW w:w="4958" w:type="dxa"/>
          </w:tcPr>
          <w:p w14:paraId="5B8928FB" w14:textId="3EC5D44F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ครูผู้สอนภาษาอังกฤษในสังกัดมีความรู้เทียบกับระดับมาตรฐานสากล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CEFR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ตามเกณฑ์ที่กำหนด และมีความสามารถในการจัดกาเรียนการสอนภาษาอังกฤษเพื่อการสื่อสารอย่างมีประสิทธิภาพ</w:t>
            </w:r>
          </w:p>
        </w:tc>
        <w:tc>
          <w:tcPr>
            <w:tcW w:w="1686" w:type="dxa"/>
          </w:tcPr>
          <w:p w14:paraId="37F5FDD3" w14:textId="2E6B32B0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14,900 </w:t>
            </w:r>
          </w:p>
        </w:tc>
        <w:tc>
          <w:tcPr>
            <w:tcW w:w="1290" w:type="dxa"/>
          </w:tcPr>
          <w:p w14:paraId="73175CEB" w14:textId="53E05C48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7904DD7E" w14:textId="77777777" w:rsidTr="00A50C1E">
        <w:tc>
          <w:tcPr>
            <w:tcW w:w="490" w:type="dxa"/>
          </w:tcPr>
          <w:p w14:paraId="15678335" w14:textId="58C84A75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69" w:type="dxa"/>
          </w:tcPr>
          <w:p w14:paraId="3F2145D8" w14:textId="7DF186E1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7A815525" w14:textId="174CCB53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โครงการการพัฒนาการอ่านการเขียนภาษาไทยโดยใช้กระบวนการ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Brain Based Learning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สำหรับครูผู้สอนภาษาไทยชั้นประถมศึกษาปีที่ 4-6 และมัธยมศึกษาปีที่ 1-3</w:t>
            </w:r>
          </w:p>
        </w:tc>
        <w:tc>
          <w:tcPr>
            <w:tcW w:w="4958" w:type="dxa"/>
          </w:tcPr>
          <w:p w14:paraId="4EAC58F0" w14:textId="5C938FCD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ครูผู้สอนกลุ่มสาระการเรียนรู้ภาษาไทยระดับประถมศึกษาปีที่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1-3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จำนวน 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300  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คน  ได้รับการพัฒนาทักษะการอ่านการเขียนภาษาไทยโดยใช้กระบวนการ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Brain Based Learning by Interactive Notebook</w:t>
            </w:r>
          </w:p>
        </w:tc>
        <w:tc>
          <w:tcPr>
            <w:tcW w:w="1686" w:type="dxa"/>
          </w:tcPr>
          <w:p w14:paraId="44DCC9A0" w14:textId="35750F6B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16,500</w:t>
            </w:r>
          </w:p>
        </w:tc>
        <w:tc>
          <w:tcPr>
            <w:tcW w:w="1290" w:type="dxa"/>
          </w:tcPr>
          <w:p w14:paraId="652FE22E" w14:textId="14E5B1AE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204B236F" w14:textId="77777777" w:rsidTr="00A50C1E">
        <w:tc>
          <w:tcPr>
            <w:tcW w:w="490" w:type="dxa"/>
          </w:tcPr>
          <w:p w14:paraId="495E44E8" w14:textId="16DD494B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69" w:type="dxa"/>
          </w:tcPr>
          <w:p w14:paraId="40865BDC" w14:textId="35D06903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7D7EF01E" w14:textId="09B11BD0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โครงการลำดับที่ 34 โครงการพัฒนาศักยภาพบุคลากรในศตวรรษที่ 21</w:t>
            </w:r>
          </w:p>
        </w:tc>
        <w:tc>
          <w:tcPr>
            <w:tcW w:w="4958" w:type="dxa"/>
          </w:tcPr>
          <w:p w14:paraId="6A84A857" w14:textId="77777777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ครูผู้ช่วยมีความรู้ความเข้าใจในหลักสูตรทางการศึกษา มีแนวทางและสามารถพัฒนาวิชาชีพเพื่อนำไปใช้ประโยชน์ต่อการพัฒนางาน พัฒนาตนเอง ให้มีความก้าวหน้าในวิชวาชีพครูต่อไป</w:t>
            </w:r>
          </w:p>
          <w:p w14:paraId="09CEB001" w14:textId="7E3B1121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2.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ยกระดับคุณภาพครูผู้ช่วยตามสมรรถนะ ตามมาตรฐานวิชาชีพในการจัดการเรียนรู้ สอดคล้องกับการเป็นครูดี ครูเก่ง มีคุณภาพ คุณธรรม ส่งผลต่อผลสัมฤทธิ์ทางการเรียนของนักเรียนทุกระดับ    </w:t>
            </w:r>
          </w:p>
        </w:tc>
        <w:tc>
          <w:tcPr>
            <w:tcW w:w="1686" w:type="dxa"/>
          </w:tcPr>
          <w:p w14:paraId="5942C8A4" w14:textId="68F383BC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91,050 </w:t>
            </w:r>
          </w:p>
        </w:tc>
        <w:tc>
          <w:tcPr>
            <w:tcW w:w="1290" w:type="dxa"/>
          </w:tcPr>
          <w:p w14:paraId="721810D8" w14:textId="30B87F2F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4BD05DDD" w14:textId="77777777" w:rsidTr="00A50C1E">
        <w:tc>
          <w:tcPr>
            <w:tcW w:w="490" w:type="dxa"/>
          </w:tcPr>
          <w:p w14:paraId="064CCD1A" w14:textId="42516D1B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9" w:type="dxa"/>
          </w:tcPr>
          <w:p w14:paraId="4B650BED" w14:textId="441ABD89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7E8766C0" w14:textId="1C3E8511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โครงการลำดับที่ 35 โครงการอบรมเชิงปฏิบัติการครูผู้ปฏิบัติหน้าที่ดูแลช่วยเหลือนักเรียนและความปลอดภัยของ </w:t>
            </w:r>
            <w:proofErr w:type="spellStart"/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ป.เพชรบูรณ์ เขต 1 ประจำปีงบประมาณ พ.ศ. 2565</w:t>
            </w:r>
          </w:p>
        </w:tc>
        <w:tc>
          <w:tcPr>
            <w:tcW w:w="4958" w:type="dxa"/>
          </w:tcPr>
          <w:p w14:paraId="2583AAE1" w14:textId="26912285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ครูที่ปฏิบัติหน้าที่ด้านการดูแลช่วยเหลือนักเรียนและความปลอดภัยในโรงเรียนขยายโอกาส   ทางการศึกษา จำนวน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คน ได้รับการอบรมและพัฒนาด้านการดูแลช่วยเหลือนักเรียนและความปลอดภัย การนำนักเรียนตกหล่น/ออกกลางคันกลับเข้าสู่ระบบการศึกษา </w:t>
            </w:r>
          </w:p>
          <w:p w14:paraId="5FCA30BA" w14:textId="28E5FF64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2. โรงเรียนขยายโอกาสทางการศึกษา จำนวน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แห่ง ดำเนินการขับเคลื่อนระบบการดูแลช่วยเหลือนักเรียนและ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ความปลอดภัยอย่างต่อเนื่องและยั่งยืน และการนำนักเรียนตกหล่น/ออกกลางคันกลับเข้าสู่ระบบการศึกษา</w:t>
            </w:r>
          </w:p>
          <w:p w14:paraId="2B7DC3EB" w14:textId="6ABC2DD4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3. โรงเรียนขยายโอกาสทางการศึกษาทุกแห่ง ดำเนินงานระบบการดูแลช่วยเหลือนักเรียนและความปลอดภัย การนำนักเรียนตกหล่น/ออกกลางคันกลับเข้าสู่ระบบการศึกษา ส่งผลให้นักเรียนทุกคนได้รับการดูแลช่วยเหลือ คุ้มครองและเรียนจนจบการศึกษา</w:t>
            </w:r>
          </w:p>
        </w:tc>
        <w:tc>
          <w:tcPr>
            <w:tcW w:w="1686" w:type="dxa"/>
          </w:tcPr>
          <w:p w14:paraId="12D1E511" w14:textId="394CFF31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      12,500 </w:t>
            </w:r>
          </w:p>
        </w:tc>
        <w:tc>
          <w:tcPr>
            <w:tcW w:w="1290" w:type="dxa"/>
          </w:tcPr>
          <w:p w14:paraId="194D76B9" w14:textId="5D4A556A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18A2F6CB" w14:textId="77777777" w:rsidTr="00A50C1E">
        <w:tc>
          <w:tcPr>
            <w:tcW w:w="490" w:type="dxa"/>
          </w:tcPr>
          <w:p w14:paraId="74A49FA1" w14:textId="48D37AC0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69" w:type="dxa"/>
          </w:tcPr>
          <w:p w14:paraId="6A8CD5C0" w14:textId="50E604B0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37F1271A" w14:textId="1973B520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โครงการส่งเสริมสนับสนุนการป้องกันและแก้ไขปัญหายาเสพติดในสถานศึกษา ประจำปี 2565</w:t>
            </w:r>
          </w:p>
        </w:tc>
        <w:tc>
          <w:tcPr>
            <w:tcW w:w="4958" w:type="dxa"/>
          </w:tcPr>
          <w:p w14:paraId="3975F00E" w14:textId="0FE451EE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ผู้บริหารสถานศึกษา ครูและบุคลากรทางการศึกษา จำนวน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48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 ได้รับการพัฒนาหลักสูตรผู้กำกับลูกเสือต้านภัยยาเสพติดให้สถานศึกษา จำนวน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42 </w:t>
            </w: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686" w:type="dxa"/>
          </w:tcPr>
          <w:p w14:paraId="7C871A3B" w14:textId="7F6877F2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88,000</w:t>
            </w:r>
          </w:p>
        </w:tc>
        <w:tc>
          <w:tcPr>
            <w:tcW w:w="1290" w:type="dxa"/>
          </w:tcPr>
          <w:p w14:paraId="66063EC5" w14:textId="07BBBCB5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50C1E" w:rsidRPr="00A50C1E" w14:paraId="3A01E2B8" w14:textId="77777777" w:rsidTr="00A50C1E">
        <w:tc>
          <w:tcPr>
            <w:tcW w:w="490" w:type="dxa"/>
          </w:tcPr>
          <w:p w14:paraId="392DB572" w14:textId="7418FEB3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69" w:type="dxa"/>
          </w:tcPr>
          <w:p w14:paraId="2996BA4C" w14:textId="1252784F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1675ADF5" w14:textId="7D0248C6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โครงการพัฒนาครูผู้สอน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เพศวิถีศึกษาและทักษะชีวิต ประจำปีงบประมาณ ๒๕๖๕</w:t>
            </w:r>
          </w:p>
        </w:tc>
        <w:tc>
          <w:tcPr>
            <w:tcW w:w="4958" w:type="dxa"/>
          </w:tcPr>
          <w:p w14:paraId="5BAEE151" w14:textId="77777777" w:rsidR="00A50C1E" w:rsidRPr="00A50C1E" w:rsidRDefault="00A50C1E" w:rsidP="00A50C1E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ครูได้รับการตรวจและประเมินแผนจัดการเรียนรู้เพศวิถีศึกษาและทักษะชีวิต แบบ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Active Learning </w:t>
            </w:r>
          </w:p>
          <w:p w14:paraId="5F06D756" w14:textId="77777777" w:rsidR="00A50C1E" w:rsidRPr="00A50C1E" w:rsidRDefault="00A50C1E" w:rsidP="00A50C1E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ครูได้รับการนิเทศ กำกับ ติดตาม และประเมินผลการจัดการเรียนรู้เพศวิถีศึกษาและทักษะชีวิตในลักษณะการจัดกิจกรรมแบบ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Active Learning</w:t>
            </w:r>
          </w:p>
          <w:p w14:paraId="247FE233" w14:textId="77777777" w:rsidR="00A50C1E" w:rsidRPr="00A50C1E" w:rsidRDefault="00A50C1E" w:rsidP="00A50C1E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ครูมีแผนจัดการเรียนรู้เพศวิถีศึกษาและทักษะชีวิต แบบ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Active Learning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ที่มีประสิทธิภาพ</w:t>
            </w:r>
          </w:p>
          <w:p w14:paraId="59157DD7" w14:textId="77777777" w:rsidR="00A50C1E" w:rsidRPr="00A50C1E" w:rsidRDefault="00A50C1E" w:rsidP="00A50C1E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ครูจัดการเรียนรู้เพศวิถีศึกษาและทักษะชีวิตในลักษณะการจัดกิจกรรมแบบ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Active Learning 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อย่างมีประสิทธิภาพ</w:t>
            </w:r>
          </w:p>
          <w:p w14:paraId="3B9F5A42" w14:textId="55CFC27E" w:rsidR="00A50C1E" w:rsidRPr="00A50C1E" w:rsidRDefault="00A50C1E" w:rsidP="00A50C1E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รายงานผลการดำเนินงานโครงการนิเทศ กำกับ ติดตาม พัฒนาครูผู้สอนเพศวิถีศึกษาและทักษะชีวิต </w:t>
            </w:r>
          </w:p>
        </w:tc>
        <w:tc>
          <w:tcPr>
            <w:tcW w:w="1686" w:type="dxa"/>
          </w:tcPr>
          <w:p w14:paraId="6B56700A" w14:textId="6B99B4D0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90" w:type="dxa"/>
          </w:tcPr>
          <w:p w14:paraId="6E151635" w14:textId="0C27104E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A50C1E" w:rsidRPr="00A50C1E" w14:paraId="14239FFD" w14:textId="77777777" w:rsidTr="00A50C1E">
        <w:tc>
          <w:tcPr>
            <w:tcW w:w="490" w:type="dxa"/>
          </w:tcPr>
          <w:p w14:paraId="2D756175" w14:textId="7DF008E4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69" w:type="dxa"/>
          </w:tcPr>
          <w:p w14:paraId="0B288BB7" w14:textId="3B111D63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2D84A687" w14:textId="65401652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โครงการบ้านนักวิทยาศาสตร์น้อย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ประเทศไทย ระดับประถมศึกษา</w:t>
            </w:r>
          </w:p>
        </w:tc>
        <w:tc>
          <w:tcPr>
            <w:tcW w:w="4958" w:type="dxa"/>
          </w:tcPr>
          <w:p w14:paraId="66A52A05" w14:textId="77777777" w:rsidR="00A50C1E" w:rsidRPr="00A50C1E" w:rsidRDefault="00A50C1E" w:rsidP="00A50C1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ผู้นำเครือข่ายท้องถิ่น (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Local  Network ; LN) 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วิทยากรเครือข่ายท้องถิ่น (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Local Trainer ; LT)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ได้รับการฝึกอบรมเชิงปฏิบัติการ ตามโครงการบ้าน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นักวิทยาศาสตร์น้อย ประเทศไทย ระดับประถมศึกษา</w:t>
            </w:r>
          </w:p>
          <w:p w14:paraId="6949E0AC" w14:textId="77777777" w:rsidR="00A50C1E" w:rsidRPr="00A50C1E" w:rsidRDefault="00A50C1E" w:rsidP="00A50C1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ครูผู้สอนกลุ่มสาระการเรียนรู้วิทยาศาสตร์และเทคโนโลยีในโรงเรียนที่เข้าร่วมโครงการ จำนวน  20 โรงเรียน ได้รับการฝึกอบรมเชิงปฏิบัติการ ตามโครงการบ้านนักวิทยาศาสตร์น้อย ประเทศไทย ระดับประถมศึกษา</w:t>
            </w:r>
          </w:p>
          <w:p w14:paraId="523D250A" w14:textId="77777777" w:rsidR="00A50C1E" w:rsidRPr="00A50C1E" w:rsidRDefault="00A50C1E" w:rsidP="00A50C1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ครูผู้สอนกลุ่มสาระการเรียนรู้วิทยาศาสตร์และเทคโนโลยีในโรงเรียนที่เข้าร่วมโครงการ จำนวน 20 โรงเรียน ได้รับการนิเทศ ติดตาม ชี้แนะ ให้คำปรึกษาในการใช้ชุดหน่วยการเรียนรู้บูรณาการกิจกรรมบ้านนักวิทยาศาสตร์น้อย ประเทศไทย ระดับประถมศึกษา ที่สอดคล้องกับมาตรฐานการเรียนรู้และตัวชี้วัด กลุ่มสาระการเรียนรู้วิทยาศาสตร์ (ฉบับปรับปรุง พ.ศ. 2๕๖๐) ตามหลักสูตรแกนกลางการศึกษาขั้นพื้นฐาน พุทธศักราช  ๒๕๕๑</w:t>
            </w:r>
          </w:p>
          <w:p w14:paraId="0EC2C275" w14:textId="77777777" w:rsidR="00A50C1E" w:rsidRPr="00A50C1E" w:rsidRDefault="00A50C1E" w:rsidP="00A50C1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ผู้นำเครือข่ายท้องถิ่น (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Local Network ; LN)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วิทยากรเครือข่ายท้องถิ่น (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Local Trainer; LT)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เกี่ยวกับองค์ความรู้วิทยาการความก้าวหน้าในการจัดกิจกรรมตามแนวทางโครงการบ้านนักวิทยาศาสตร์น้อย ประเทศไทย ระดับประถมศึกษา สามารถนำไปถ่ายทอดและขยายผลให้กับครูผู้สอนระดับประถมศึกษา ในโรงเรียนที่เข้าร่วมโครงการ</w:t>
            </w:r>
          </w:p>
          <w:p w14:paraId="60AAC377" w14:textId="77777777" w:rsidR="00A50C1E" w:rsidRPr="00A50C1E" w:rsidRDefault="00A50C1E" w:rsidP="00A50C1E">
            <w:pPr>
              <w:pStyle w:val="a4"/>
              <w:numPr>
                <w:ilvl w:val="0"/>
                <w:numId w:val="3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ครูผู้สอนกลุ่มสาระการเรียนรู้วิทยาศาสตร์และเทคโนโลยีในโรงเรียนที่เข้าร่วมโครงการสามารถจัดกิจกรรมการเรียนการสอนให้ผู้เรียนได้เรียนรู้ผ่านการปฏิบัติจริง ที่สอดคล้องกับมาตรฐานการเรียนรู้และตัวชี้วัด               </w:t>
            </w:r>
          </w:p>
          <w:p w14:paraId="54F5419D" w14:textId="12199894" w:rsidR="00A50C1E" w:rsidRPr="00A50C1E" w:rsidRDefault="00A50C1E" w:rsidP="00A50C1E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ผู้เรียนมีความสามารถในการคิดขั้นสูงอย่างเป็นระบบ และผู้เรียนมีมาตรฐานตามหลักสูตรการศึกษาขั้นพื้นฐาน</w:t>
            </w:r>
          </w:p>
        </w:tc>
        <w:tc>
          <w:tcPr>
            <w:tcW w:w="1686" w:type="dxa"/>
          </w:tcPr>
          <w:p w14:paraId="5FE30331" w14:textId="7AFF3244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lastRenderedPageBreak/>
              <w:t>15,000</w:t>
            </w:r>
          </w:p>
        </w:tc>
        <w:tc>
          <w:tcPr>
            <w:tcW w:w="1290" w:type="dxa"/>
          </w:tcPr>
          <w:p w14:paraId="22FE62DE" w14:textId="1FED9259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A50C1E" w:rsidRPr="00A50C1E" w14:paraId="629F30E6" w14:textId="77777777" w:rsidTr="00A50C1E">
        <w:tc>
          <w:tcPr>
            <w:tcW w:w="490" w:type="dxa"/>
          </w:tcPr>
          <w:p w14:paraId="353A7974" w14:textId="7C921A5F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14</w:t>
            </w:r>
          </w:p>
        </w:tc>
        <w:tc>
          <w:tcPr>
            <w:tcW w:w="1069" w:type="dxa"/>
          </w:tcPr>
          <w:p w14:paraId="1F521555" w14:textId="77777777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2" w:type="dxa"/>
          </w:tcPr>
          <w:p w14:paraId="3ADC5785" w14:textId="77777777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โครงการพัฒนาศักยภาพบุคลากร ยกย่องเชิดชูเกียรติ ของสำนักงานเขตพื้นที่การศึกษาประถมศึกษา</w:t>
            </w:r>
          </w:p>
          <w:p w14:paraId="2B092E94" w14:textId="3216628F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เพชรบูรณ์ เขต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958" w:type="dxa"/>
          </w:tcPr>
          <w:p w14:paraId="1FCFC83D" w14:textId="77777777" w:rsidR="00A50C1E" w:rsidRPr="00A50C1E" w:rsidRDefault="00A50C1E" w:rsidP="00A50C1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สำนักงานเขตพื้นที่การศึกษาประถมศึกษาเพชรบูรณ์  เขต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ดำเนินการพัฒนาข้าราชการครูและบุคลากรทางการศึกษาตามนโยบายหลักเกณฑ์ และวิธีการที่ ก.ค.ศ. กำหนด ทำให้บุคลากรทางการศึกษาในสังกัดได้รับการพัฒนามีคุณภาพ</w:t>
            </w:r>
          </w:p>
          <w:p w14:paraId="0141A029" w14:textId="77777777" w:rsidR="00A50C1E" w:rsidRPr="00A50C1E" w:rsidRDefault="00A50C1E" w:rsidP="00A50C1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ครูผู้ช่วยในสังกัด สำนักงานเขตพื้นที่การศึกษาประถมศึกษาเพชรบูรณ์ เขต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 ได้รับการพัฒนาให้มีความรู้ ความเข้าใจ เกี่ยวกับบทบาทหน้าที่ ระเบียบกฎหมาย ที่เกี่ยวข้อง ในการเป็นครูที่ดี</w:t>
            </w:r>
          </w:p>
          <w:p w14:paraId="4DA9E9C2" w14:textId="77777777" w:rsidR="00A50C1E" w:rsidRPr="00A50C1E" w:rsidRDefault="00A50C1E" w:rsidP="00A50C1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ผู้บริหารโรงเรียน จำนวน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111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ข้าราชการครูในสังกัด จำนวน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1,052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บุคลากรทางการศึกษา จำนวน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57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จัดทำและได้รับการพัฒนาตามแผน 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IDP </w:t>
            </w:r>
          </w:p>
          <w:p w14:paraId="0A799F68" w14:textId="77777777" w:rsidR="00A50C1E" w:rsidRPr="00A50C1E" w:rsidRDefault="00A50C1E" w:rsidP="00A50C1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โรงเรียนในสังกัด และสำนักงานเขตพื้นที่การศึกษาประถมศึกษาเพชรบูรณ์  เขต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ใช้กระบวนการ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ในการดำเนินงาน</w:t>
            </w:r>
          </w:p>
          <w:p w14:paraId="76E5153F" w14:textId="77777777" w:rsidR="00A50C1E" w:rsidRPr="00A50C1E" w:rsidRDefault="00A50C1E" w:rsidP="00A50C1E">
            <w:pPr>
              <w:pStyle w:val="a4"/>
              <w:numPr>
                <w:ilvl w:val="0"/>
                <w:numId w:val="4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ครูและบุคลากรทางการศึกษาในสังกัดสำนักงานเขตพื้นที่การศึกษาประถมศึกษาเพชรบูรณ์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เขต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ที่เกษียณอายุราชการ จำนวน 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93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  ได้รับเกียรติบัตรยกย่องเชิดชูเกียรติทุกคน   </w:t>
            </w:r>
          </w:p>
          <w:p w14:paraId="4D6D0221" w14:textId="77777777" w:rsidR="00A50C1E" w:rsidRPr="00A50C1E" w:rsidRDefault="00A50C1E" w:rsidP="00A50C1E">
            <w:pPr>
              <w:pStyle w:val="a4"/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ผู้ประกอบวิชาชีพครูนอกประจำการ ศูนย์เครือข่ายพัฒนาคุณภาพการศึกษา ละ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ในประจำการ ศูนย์เครือข่ายพัฒนาคุณภาพการศึกษา ละ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ผู้บริหารสถานศึกษา จำนวน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รวมศูนย์ฯ ละ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 รวมทั้งสิ้น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ได้รับเกียรติบัตรยกย่องผู้เสียสละ  ให้กับโรงเรียนในสังกัดสำนักงานเขตพื้นที่การศึกษาประถมศึกษาเพชรบูรณ์ เขต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  <w:p w14:paraId="1A4CAF4C" w14:textId="69F789B9" w:rsidR="00A50C1E" w:rsidRPr="00A50C1E" w:rsidRDefault="00A50C1E" w:rsidP="00A50C1E">
            <w:pPr>
              <w:pStyle w:val="a4"/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คัดเลือกบุคลากรดีเด่น  ในสำนักงานเขตพื้นที่การศึกษาประถมศึกษาเพชรบูรณ์  เขต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86" w:type="dxa"/>
          </w:tcPr>
          <w:p w14:paraId="0AEDADAF" w14:textId="586B60F6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lastRenderedPageBreak/>
              <w:t>111,980</w:t>
            </w:r>
          </w:p>
        </w:tc>
        <w:tc>
          <w:tcPr>
            <w:tcW w:w="1290" w:type="dxa"/>
          </w:tcPr>
          <w:p w14:paraId="5B2CD974" w14:textId="6660A642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A50C1E" w:rsidRPr="00A50C1E" w14:paraId="6833F8B9" w14:textId="77777777" w:rsidTr="00A50C1E">
        <w:tc>
          <w:tcPr>
            <w:tcW w:w="490" w:type="dxa"/>
          </w:tcPr>
          <w:p w14:paraId="6A674C54" w14:textId="0C0A9EFC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69" w:type="dxa"/>
          </w:tcPr>
          <w:p w14:paraId="17E81B31" w14:textId="234EBE90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7A2B9992" w14:textId="77777777" w:rsidR="00A50C1E" w:rsidRPr="00A50C1E" w:rsidRDefault="00A50C1E" w:rsidP="00A50C1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โครงการส่งเสริมพัฒนาทักษะภาษาอังกฤษตามกรอบ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CEFR </w:t>
            </w:r>
          </w:p>
          <w:p w14:paraId="3E67F720" w14:textId="75AF6F32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สำหรับครูผู้สอนภาษาอังกฤษชั้นประถมศึกษาปีที่1-มัธยมศึกษาปีที่ 3</w:t>
            </w:r>
          </w:p>
        </w:tc>
        <w:tc>
          <w:tcPr>
            <w:tcW w:w="4958" w:type="dxa"/>
          </w:tcPr>
          <w:p w14:paraId="358055AD" w14:textId="6649C66D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ครูผู้สอนภาษาอังกฤษที่เข้ารับการส่งเสริมพัฒนา จำนวน 500 คน เข้าอบรมออนไลน์ด้วยตนเองผ่านทางเว็บไซต์ที่สำนักงานเขตพื้นที่การศึกษาประถมศึกษาเพชรบูรณ์ เขต 3 จัดทำขึ้น และทดลองสอบภาษาอังกฤษด้วยตนเองผ่านทางเว็บไซต์ที่ให้ทดสอบฟรีและมีทักษะการฟัง การพูด การอ่าน การเขียน ตามระดับความสามารถทางภาษาอังกฤษตามกรอบมาตรฐานที่เป็นสากลของสหภาพยุโรป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 xml:space="preserve"> The Common European Framework of Reference for Languages 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CEFR</w:t>
            </w:r>
          </w:p>
        </w:tc>
        <w:tc>
          <w:tcPr>
            <w:tcW w:w="1686" w:type="dxa"/>
          </w:tcPr>
          <w:p w14:paraId="17639987" w14:textId="374E27C7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13,000</w:t>
            </w:r>
          </w:p>
        </w:tc>
        <w:tc>
          <w:tcPr>
            <w:tcW w:w="1290" w:type="dxa"/>
          </w:tcPr>
          <w:p w14:paraId="6305950D" w14:textId="7AAAE98C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A50C1E" w:rsidRPr="00A50C1E" w14:paraId="08479EF1" w14:textId="77777777" w:rsidTr="00A50C1E">
        <w:tc>
          <w:tcPr>
            <w:tcW w:w="490" w:type="dxa"/>
          </w:tcPr>
          <w:p w14:paraId="4962EB96" w14:textId="0E81CF64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069" w:type="dxa"/>
          </w:tcPr>
          <w:p w14:paraId="72F4A372" w14:textId="0433430F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62" w:type="dxa"/>
          </w:tcPr>
          <w:p w14:paraId="2E2F30F8" w14:textId="2CFC90A1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โครงการส่งเสริมการพัฒนาศักยภาพและยกย่องเชิดชูเกียรติผู้บริหาร ครูและบุคลากรทางการศึกษา</w:t>
            </w:r>
          </w:p>
        </w:tc>
        <w:tc>
          <w:tcPr>
            <w:tcW w:w="4958" w:type="dxa"/>
          </w:tcPr>
          <w:p w14:paraId="63766AF1" w14:textId="562EACE4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 ครูและบุคลากรทางการศึกษา ในสังกัด ได้รับการพัฒนาตามมาตรฐานวิชาชีพ  มีความรู้  ความเข้าใจในการพัฒนาประสิทธิภาพการทำงานของตนเอง  ศรัทธา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ในวิชาชีพ  มุ่งมั่นในการสร้างสรรค์ผลงานที่สามารถเป็นแบบอย่างได้และพัฒนาระบบแรงจูงใจ   มีขวัญและกำลังใจในการปฏิบัติงาน มีความก้าวหน้าในสายงานของข้าราชการครูและบุคลากรทางการศึกษา</w:t>
            </w:r>
          </w:p>
        </w:tc>
        <w:tc>
          <w:tcPr>
            <w:tcW w:w="1686" w:type="dxa"/>
          </w:tcPr>
          <w:p w14:paraId="50F17904" w14:textId="704545E7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211</w:t>
            </w:r>
            <w:r w:rsidRPr="00A50C1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1290" w:type="dxa"/>
          </w:tcPr>
          <w:p w14:paraId="5ABC63A5" w14:textId="5EBF08C8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A50C1E" w:rsidRPr="00A50C1E" w14:paraId="495D7B73" w14:textId="77777777" w:rsidTr="00A50C1E">
        <w:tc>
          <w:tcPr>
            <w:tcW w:w="490" w:type="dxa"/>
          </w:tcPr>
          <w:p w14:paraId="6F680EF5" w14:textId="24FDD864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69" w:type="dxa"/>
          </w:tcPr>
          <w:p w14:paraId="0612C27F" w14:textId="4DEBAE46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18BC2E6C" w14:textId="766227CB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โครงการพัฒนาคุณภาพผู้เรียน</w:t>
            </w:r>
          </w:p>
        </w:tc>
        <w:tc>
          <w:tcPr>
            <w:tcW w:w="4958" w:type="dxa"/>
          </w:tcPr>
          <w:p w14:paraId="064DA620" w14:textId="1D77A5DE" w:rsidR="00A50C1E" w:rsidRPr="00A50C1E" w:rsidRDefault="00A50C1E" w:rsidP="00A50C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พัฒนาครูให้มีความสามารถส่งเสริมพัฒนาการผู้เรียน          แต่ละบุคคล และมีคุณภาพชีวิตดีขึ้น</w:t>
            </w:r>
          </w:p>
        </w:tc>
        <w:tc>
          <w:tcPr>
            <w:tcW w:w="1686" w:type="dxa"/>
          </w:tcPr>
          <w:p w14:paraId="6BEAD8A3" w14:textId="00CF5EAA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50C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1290" w:type="dxa"/>
          </w:tcPr>
          <w:p w14:paraId="2B85DC34" w14:textId="6A81AA64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ศูนย์การศึกษาพิเศษประจำจังหวัดเพชรบูรณ์</w:t>
            </w:r>
          </w:p>
        </w:tc>
      </w:tr>
      <w:tr w:rsidR="00A50C1E" w:rsidRPr="00A50C1E" w14:paraId="462D23BA" w14:textId="77777777" w:rsidTr="00A50C1E">
        <w:tc>
          <w:tcPr>
            <w:tcW w:w="490" w:type="dxa"/>
          </w:tcPr>
          <w:p w14:paraId="7A7D30D6" w14:textId="39633C7C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069" w:type="dxa"/>
          </w:tcPr>
          <w:p w14:paraId="2FC769AB" w14:textId="65899A4E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2B808380" w14:textId="77777777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โครงการพัฒนาผู้สอนเพื่อส่งเสริมการเรียนรู้ของผู้เรียนแบบบูรณาการ</w:t>
            </w:r>
          </w:p>
          <w:p w14:paraId="102D9C91" w14:textId="0AE9FC49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24061FC3" w14:textId="77777777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เพื่อส่งเสริมคณาจารย์ในการจัดการเรียนการสอน</w:t>
            </w:r>
          </w:p>
          <w:p w14:paraId="19FD3D1B" w14:textId="77777777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ในการบูรณาการ</w:t>
            </w:r>
          </w:p>
          <w:p w14:paraId="231DF04E" w14:textId="77777777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เพื่อสนับสนุนการบูรณาการการเรียนการสอนกับการ</w:t>
            </w:r>
          </w:p>
          <w:p w14:paraId="4E989C5A" w14:textId="75B3DB3D" w:rsidR="00A50C1E" w:rsidRPr="00A50C1E" w:rsidRDefault="00A50C1E" w:rsidP="00A50C1E">
            <w:pPr>
              <w:spacing w:after="20"/>
              <w:ind w:right="-123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วิจัย การบริการวิชาการ และทำนุบำรุงศิลปะวัฒนธรรม</w:t>
            </w:r>
          </w:p>
          <w:p w14:paraId="4FB3157E" w14:textId="77777777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3. ส่งเสริมให้นักศึกษาได้รับประสบการณ์จริงการบูรณา</w:t>
            </w:r>
          </w:p>
          <w:p w14:paraId="40DC192D" w14:textId="32677C8E" w:rsidR="00A50C1E" w:rsidRPr="00A50C1E" w:rsidRDefault="00A50C1E" w:rsidP="00A66014">
            <w:pPr>
              <w:spacing w:after="2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การในแต่ละรายวิชาที่คณะกำหนด</w:t>
            </w:r>
          </w:p>
        </w:tc>
        <w:tc>
          <w:tcPr>
            <w:tcW w:w="1686" w:type="dxa"/>
          </w:tcPr>
          <w:p w14:paraId="03FD9394" w14:textId="77777777" w:rsidR="00A50C1E" w:rsidRPr="00A50C1E" w:rsidRDefault="00A50C1E" w:rsidP="00A50C1E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  <w:p w14:paraId="56BEBD85" w14:textId="77777777" w:rsidR="00A50C1E" w:rsidRPr="00A50C1E" w:rsidRDefault="00A50C1E" w:rsidP="00A50C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</w:tcPr>
          <w:p w14:paraId="6E797FEA" w14:textId="2B20092B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A50C1E" w:rsidRPr="00A50C1E" w14:paraId="2BFB986C" w14:textId="77777777" w:rsidTr="00A50C1E">
        <w:tc>
          <w:tcPr>
            <w:tcW w:w="490" w:type="dxa"/>
          </w:tcPr>
          <w:p w14:paraId="0AA22AF4" w14:textId="2F1437D1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069" w:type="dxa"/>
          </w:tcPr>
          <w:p w14:paraId="0A5680CD" w14:textId="5E4A618A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3397E7C1" w14:textId="72064BFA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โครงการอบรมเชิงปฏิบัติการด้านวิชาการให้กับครูและบุคลากรทางการศึกษา </w:t>
            </w:r>
          </w:p>
        </w:tc>
        <w:tc>
          <w:tcPr>
            <w:tcW w:w="4958" w:type="dxa"/>
          </w:tcPr>
          <w:p w14:paraId="65A2A231" w14:textId="7AA90E96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ครูและบุคลากรทางการศึกษาได้รับการพัฒนาให้มีความรู้ความสามารถในการจัดการเรียนการสอน</w:t>
            </w:r>
          </w:p>
        </w:tc>
        <w:tc>
          <w:tcPr>
            <w:tcW w:w="1686" w:type="dxa"/>
          </w:tcPr>
          <w:p w14:paraId="2B350BCB" w14:textId="7A35EAA0" w:rsidR="00A50C1E" w:rsidRPr="00A50C1E" w:rsidRDefault="00A50C1E" w:rsidP="00A50C1E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1290" w:type="dxa"/>
          </w:tcPr>
          <w:p w14:paraId="2D1223FE" w14:textId="03F4CCBE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A50C1E" w:rsidRPr="00A50C1E" w14:paraId="12E0F78A" w14:textId="77777777" w:rsidTr="00A50C1E">
        <w:tc>
          <w:tcPr>
            <w:tcW w:w="490" w:type="dxa"/>
          </w:tcPr>
          <w:p w14:paraId="24B3CB80" w14:textId="35AE0D71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69" w:type="dxa"/>
          </w:tcPr>
          <w:p w14:paraId="2092B50F" w14:textId="62DD82A2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3738D156" w14:textId="65A5CACA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โครงการอบรมสัมมนาการจัดการระบบประกันคุณภาพภายใน</w:t>
            </w:r>
          </w:p>
        </w:tc>
        <w:tc>
          <w:tcPr>
            <w:tcW w:w="4958" w:type="dxa"/>
          </w:tcPr>
          <w:p w14:paraId="19C39A03" w14:textId="3BE37883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ครูและบุคลากรทางการศึกษา อบต.สังหลง ได้รับการพัฒนาในการจัดสถานศึกษาปฐมวัยตามมาตรฐาน</w:t>
            </w:r>
          </w:p>
        </w:tc>
        <w:tc>
          <w:tcPr>
            <w:tcW w:w="1686" w:type="dxa"/>
          </w:tcPr>
          <w:p w14:paraId="7FF82513" w14:textId="4A86F797" w:rsidR="00A50C1E" w:rsidRPr="00A50C1E" w:rsidRDefault="00A50C1E" w:rsidP="00A50C1E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44,000</w:t>
            </w:r>
          </w:p>
        </w:tc>
        <w:tc>
          <w:tcPr>
            <w:tcW w:w="1290" w:type="dxa"/>
          </w:tcPr>
          <w:p w14:paraId="6DB34EBF" w14:textId="7FA7F388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A50C1E" w:rsidRPr="00A50C1E" w14:paraId="4BC8DCCF" w14:textId="77777777" w:rsidTr="00A50C1E">
        <w:tc>
          <w:tcPr>
            <w:tcW w:w="490" w:type="dxa"/>
          </w:tcPr>
          <w:p w14:paraId="013A8332" w14:textId="71466A96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69" w:type="dxa"/>
          </w:tcPr>
          <w:p w14:paraId="3CC7C245" w14:textId="66E95A64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5674B83E" w14:textId="65732194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โครงการประเมินคุณภาพการศึกษาภายใน</w:t>
            </w:r>
          </w:p>
        </w:tc>
        <w:tc>
          <w:tcPr>
            <w:tcW w:w="4958" w:type="dxa"/>
          </w:tcPr>
          <w:p w14:paraId="56CD0C65" w14:textId="4F826F5B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ครูและบุคลากรทางการศึกษา อบต.สังหลง ได้รับการพัฒนาในการจัดสถานศึกษาปฐมวัยตามมาตรฐาน</w:t>
            </w:r>
          </w:p>
        </w:tc>
        <w:tc>
          <w:tcPr>
            <w:tcW w:w="1686" w:type="dxa"/>
          </w:tcPr>
          <w:p w14:paraId="136171C9" w14:textId="4431EE12" w:rsidR="00A50C1E" w:rsidRPr="00A50C1E" w:rsidRDefault="00A50C1E" w:rsidP="00A50C1E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4,000</w:t>
            </w:r>
          </w:p>
        </w:tc>
        <w:tc>
          <w:tcPr>
            <w:tcW w:w="1290" w:type="dxa"/>
          </w:tcPr>
          <w:p w14:paraId="1C56DF7F" w14:textId="22DC1425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A50C1E" w:rsidRPr="00A50C1E" w14:paraId="492066B7" w14:textId="77777777" w:rsidTr="00A50C1E">
        <w:tc>
          <w:tcPr>
            <w:tcW w:w="490" w:type="dxa"/>
          </w:tcPr>
          <w:p w14:paraId="7201CFDD" w14:textId="3573E1B9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069" w:type="dxa"/>
          </w:tcPr>
          <w:p w14:paraId="4A903FCE" w14:textId="213D8A7E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</w:rPr>
              <w:t>4.c.1</w:t>
            </w:r>
          </w:p>
        </w:tc>
        <w:tc>
          <w:tcPr>
            <w:tcW w:w="4662" w:type="dxa"/>
          </w:tcPr>
          <w:p w14:paraId="1AEC98AE" w14:textId="08C1063B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โครงการพัฒนาและส่งเสริมคุณภาพของครูและ           ผู้ดูแลเด็ก </w:t>
            </w:r>
          </w:p>
        </w:tc>
        <w:tc>
          <w:tcPr>
            <w:tcW w:w="4958" w:type="dxa"/>
          </w:tcPr>
          <w:p w14:paraId="01AA12B2" w14:textId="59F6DA76" w:rsidR="00A50C1E" w:rsidRPr="00A50C1E" w:rsidRDefault="00A50C1E" w:rsidP="00A50C1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ครูและบุคลากรทางการศึกษา อบต.สังหลง ได้รับการพัฒนาในการจัดสถานศึกษาปฐมวัยตามมาตรฐาน</w:t>
            </w:r>
          </w:p>
        </w:tc>
        <w:tc>
          <w:tcPr>
            <w:tcW w:w="1686" w:type="dxa"/>
          </w:tcPr>
          <w:p w14:paraId="749BF514" w14:textId="7D125ACA" w:rsidR="00A50C1E" w:rsidRPr="00A50C1E" w:rsidRDefault="00A50C1E" w:rsidP="00A50C1E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90" w:type="dxa"/>
          </w:tcPr>
          <w:p w14:paraId="1E15E5DF" w14:textId="6FFD9619" w:rsidR="00A50C1E" w:rsidRPr="00A50C1E" w:rsidRDefault="00A50C1E" w:rsidP="00A50C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0C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A50C1E" w:rsidRPr="00A50C1E" w14:paraId="6D01043A" w14:textId="77777777" w:rsidTr="00800685">
        <w:tc>
          <w:tcPr>
            <w:tcW w:w="490" w:type="dxa"/>
          </w:tcPr>
          <w:p w14:paraId="1192DA02" w14:textId="77777777" w:rsidR="00A50C1E" w:rsidRPr="00A50C1E" w:rsidRDefault="00A50C1E" w:rsidP="00E86D3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9" w:type="dxa"/>
          </w:tcPr>
          <w:p w14:paraId="49C246F5" w14:textId="77777777" w:rsidR="00A50C1E" w:rsidRPr="00A50C1E" w:rsidRDefault="00A50C1E" w:rsidP="00E86D3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2" w:type="dxa"/>
          </w:tcPr>
          <w:p w14:paraId="3D2902BD" w14:textId="77777777" w:rsidR="00A50C1E" w:rsidRPr="00A50C1E" w:rsidRDefault="00A50C1E" w:rsidP="00E86D3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695AEF6A" w14:textId="77777777" w:rsidR="00A50C1E" w:rsidRPr="00A50C1E" w:rsidRDefault="00A50C1E" w:rsidP="00E86D3E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609F9EC8" w14:textId="4C98FE8B" w:rsidR="00A50C1E" w:rsidRPr="00A50C1E" w:rsidRDefault="00445477" w:rsidP="004454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47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905,650</w:t>
            </w:r>
          </w:p>
        </w:tc>
        <w:tc>
          <w:tcPr>
            <w:tcW w:w="1290" w:type="dxa"/>
          </w:tcPr>
          <w:p w14:paraId="669B405C" w14:textId="77777777" w:rsidR="00A50C1E" w:rsidRPr="00A50C1E" w:rsidRDefault="00A50C1E" w:rsidP="00E86D3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317AF321" w14:textId="77777777" w:rsidR="00C727D8" w:rsidRPr="00A50C1E" w:rsidRDefault="00C727D8" w:rsidP="00A66014">
      <w:pPr>
        <w:spacing w:after="0" w:line="240" w:lineRule="atLeast"/>
        <w:jc w:val="center"/>
        <w:rPr>
          <w:rFonts w:ascii="TH SarabunPSK" w:hAnsi="TH SarabunPSK" w:cs="TH SarabunPSK"/>
          <w:sz w:val="30"/>
          <w:szCs w:val="30"/>
          <w:cs/>
        </w:rPr>
      </w:pPr>
    </w:p>
    <w:sectPr w:rsidR="00C727D8" w:rsidRPr="00A50C1E" w:rsidSect="000A5B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18" w:bottom="1134" w:left="1276" w:header="720" w:footer="720" w:gutter="0"/>
      <w:pgNumType w:start="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24BF5" w14:textId="77777777" w:rsidR="00362CA7" w:rsidRDefault="00362CA7" w:rsidP="00A66014">
      <w:pPr>
        <w:spacing w:after="0" w:line="240" w:lineRule="auto"/>
      </w:pPr>
      <w:r>
        <w:separator/>
      </w:r>
    </w:p>
  </w:endnote>
  <w:endnote w:type="continuationSeparator" w:id="0">
    <w:p w14:paraId="1EDDDA59" w14:textId="77777777" w:rsidR="00362CA7" w:rsidRDefault="00362CA7" w:rsidP="00A66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046C" w14:textId="77777777" w:rsidR="000A5BBC" w:rsidRDefault="000A5BB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B9D58" w14:textId="77777777" w:rsidR="000A5BBC" w:rsidRDefault="000A5BB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E2C7" w14:textId="77777777" w:rsidR="000A5BBC" w:rsidRDefault="000A5B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57F41" w14:textId="77777777" w:rsidR="00362CA7" w:rsidRDefault="00362CA7" w:rsidP="00A66014">
      <w:pPr>
        <w:spacing w:after="0" w:line="240" w:lineRule="auto"/>
      </w:pPr>
      <w:r>
        <w:separator/>
      </w:r>
    </w:p>
  </w:footnote>
  <w:footnote w:type="continuationSeparator" w:id="0">
    <w:p w14:paraId="4600E6EB" w14:textId="77777777" w:rsidR="00362CA7" w:rsidRDefault="00362CA7" w:rsidP="00A66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BB95" w14:textId="77777777" w:rsidR="000A5BBC" w:rsidRDefault="000A5BB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A8F1E" w14:textId="0AA30626" w:rsidR="00A66014" w:rsidRDefault="00A66014">
    <w:pPr>
      <w:pStyle w:val="a5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2F9036" wp14:editId="5ABC33A1">
              <wp:simplePos x="0" y="0"/>
              <wp:positionH relativeFrom="column">
                <wp:posOffset>8409940</wp:posOffset>
              </wp:positionH>
              <wp:positionV relativeFrom="paragraph">
                <wp:posOffset>4791075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9EC44" w14:textId="77777777" w:rsidR="00A66014" w:rsidRDefault="00A66014" w:rsidP="00A66014">
                          <w:pPr>
                            <w:pStyle w:val="aa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2F9036" id="สี่เหลี่ยมผืนผ้า 7" o:spid="_x0000_s1026" style="position:absolute;margin-left:662.2pt;margin-top:377.25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" stroked="f">
              <v:textbox style="layout-flow:vertical" inset="0,0,0,0">
                <w:txbxContent>
                  <w:p w14:paraId="1DB9EC44" w14:textId="77777777" w:rsidR="00A66014" w:rsidRDefault="00A66014" w:rsidP="00A66014">
                    <w:pPr>
                      <w:pStyle w:val="aa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336C" w14:textId="77777777" w:rsidR="000A5BBC" w:rsidRDefault="000A5B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43D7B"/>
    <w:multiLevelType w:val="hybridMultilevel"/>
    <w:tmpl w:val="ABBA9D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9E23EA"/>
    <w:multiLevelType w:val="hybridMultilevel"/>
    <w:tmpl w:val="ECA073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CC4DEE"/>
    <w:multiLevelType w:val="hybridMultilevel"/>
    <w:tmpl w:val="389E6B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3D58D1D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9D6B0F"/>
    <w:multiLevelType w:val="hybridMultilevel"/>
    <w:tmpl w:val="58F2C9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ED0A3D4">
      <w:start w:val="1"/>
      <w:numFmt w:val="decimal"/>
      <w:lvlText w:val="%3)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7041B"/>
    <w:rsid w:val="000A5BBC"/>
    <w:rsid w:val="00153217"/>
    <w:rsid w:val="001856BD"/>
    <w:rsid w:val="0024650C"/>
    <w:rsid w:val="0029354B"/>
    <w:rsid w:val="0033275F"/>
    <w:rsid w:val="00356998"/>
    <w:rsid w:val="00362CA7"/>
    <w:rsid w:val="00366368"/>
    <w:rsid w:val="00375884"/>
    <w:rsid w:val="003A6D87"/>
    <w:rsid w:val="00411FF8"/>
    <w:rsid w:val="00445477"/>
    <w:rsid w:val="0045676D"/>
    <w:rsid w:val="00465905"/>
    <w:rsid w:val="004C1D4B"/>
    <w:rsid w:val="004C39A7"/>
    <w:rsid w:val="00503B28"/>
    <w:rsid w:val="00554A2D"/>
    <w:rsid w:val="005C177A"/>
    <w:rsid w:val="005C6E4C"/>
    <w:rsid w:val="00664934"/>
    <w:rsid w:val="0068724A"/>
    <w:rsid w:val="006A2395"/>
    <w:rsid w:val="006B3633"/>
    <w:rsid w:val="006C1FDA"/>
    <w:rsid w:val="00726719"/>
    <w:rsid w:val="007A70E8"/>
    <w:rsid w:val="007E461B"/>
    <w:rsid w:val="00800685"/>
    <w:rsid w:val="00894BE8"/>
    <w:rsid w:val="00942C0C"/>
    <w:rsid w:val="00954D4C"/>
    <w:rsid w:val="00982845"/>
    <w:rsid w:val="00A50C1E"/>
    <w:rsid w:val="00A66014"/>
    <w:rsid w:val="00AD605C"/>
    <w:rsid w:val="00AF1024"/>
    <w:rsid w:val="00C727D8"/>
    <w:rsid w:val="00C904A4"/>
    <w:rsid w:val="00D56DC3"/>
    <w:rsid w:val="00D76553"/>
    <w:rsid w:val="00DB125E"/>
    <w:rsid w:val="00E074B9"/>
    <w:rsid w:val="00E10D05"/>
    <w:rsid w:val="00E86D3E"/>
    <w:rsid w:val="00EC2B26"/>
    <w:rsid w:val="00F45D28"/>
    <w:rsid w:val="00FA11CB"/>
    <w:rsid w:val="00FF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68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6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26719"/>
  </w:style>
  <w:style w:type="paragraph" w:styleId="a7">
    <w:name w:val="footer"/>
    <w:basedOn w:val="a"/>
    <w:link w:val="a8"/>
    <w:uiPriority w:val="99"/>
    <w:unhideWhenUsed/>
    <w:rsid w:val="00A660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66014"/>
  </w:style>
  <w:style w:type="character" w:customStyle="1" w:styleId="a9">
    <w:name w:val="ไม่มีการเว้นระยะห่าง อักขระ"/>
    <w:basedOn w:val="a0"/>
    <w:link w:val="aa"/>
    <w:uiPriority w:val="1"/>
    <w:locked/>
    <w:rsid w:val="00A66014"/>
    <w:rPr>
      <w:rFonts w:ascii="Times New Roman" w:eastAsiaTheme="minorEastAsia" w:hAnsi="Times New Roman" w:cs="Times New Roman"/>
      <w:sz w:val="28"/>
    </w:rPr>
  </w:style>
  <w:style w:type="paragraph" w:styleId="aa">
    <w:name w:val="No Spacing"/>
    <w:link w:val="a9"/>
    <w:uiPriority w:val="1"/>
    <w:qFormat/>
    <w:rsid w:val="00A66014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5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38</cp:revision>
  <cp:lastPrinted>2022-06-22T08:52:00Z</cp:lastPrinted>
  <dcterms:created xsi:type="dcterms:W3CDTF">2022-06-22T08:33:00Z</dcterms:created>
  <dcterms:modified xsi:type="dcterms:W3CDTF">2022-08-15T08:49:00Z</dcterms:modified>
</cp:coreProperties>
</file>